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C40" w:rsidRPr="00314C40" w:rsidRDefault="00314C40" w:rsidP="00314C40">
      <w:pPr>
        <w:jc w:val="center"/>
        <w:rPr>
          <w:b/>
        </w:rPr>
      </w:pPr>
      <w:r w:rsidRPr="00314C40">
        <w:rPr>
          <w:b/>
        </w:rPr>
        <w:t xml:space="preserve">Порядок оформления въездных виз в Россию </w:t>
      </w:r>
    </w:p>
    <w:p w:rsidR="00314C40" w:rsidRPr="00314C40" w:rsidRDefault="00314C40" w:rsidP="00314C40">
      <w:pPr>
        <w:jc w:val="center"/>
        <w:rPr>
          <w:b/>
        </w:rPr>
      </w:pPr>
      <w:r w:rsidRPr="00314C40">
        <w:rPr>
          <w:b/>
        </w:rPr>
        <w:t xml:space="preserve">для участников Чемпионата Мира по арт-фехтованию </w:t>
      </w:r>
      <w:r w:rsidRPr="00314C40">
        <w:rPr>
          <w:b/>
        </w:rPr>
        <w:t xml:space="preserve"> </w:t>
      </w:r>
    </w:p>
    <w:p w:rsidR="00314C40" w:rsidRPr="00314C40" w:rsidRDefault="00896295" w:rsidP="00314C40">
      <w:pPr>
        <w:jc w:val="center"/>
        <w:rPr>
          <w:b/>
        </w:rPr>
      </w:pPr>
      <w:r>
        <w:rPr>
          <w:b/>
        </w:rPr>
        <w:t xml:space="preserve">в Коломне </w:t>
      </w:r>
      <w:bookmarkStart w:id="0" w:name="_GoBack"/>
      <w:bookmarkEnd w:id="0"/>
      <w:r w:rsidR="00314C40" w:rsidRPr="00314C40">
        <w:rPr>
          <w:b/>
        </w:rPr>
        <w:t>20-25 июля 2016 года.</w:t>
      </w:r>
    </w:p>
    <w:p w:rsidR="00314C40" w:rsidRDefault="00314C40" w:rsidP="00314C40">
      <w:pPr>
        <w:ind w:left="284" w:hanging="284"/>
      </w:pPr>
      <w:r>
        <w:t xml:space="preserve">1. </w:t>
      </w:r>
      <w:r>
        <w:t xml:space="preserve">Страна (академия, команда) </w:t>
      </w:r>
      <w:r w:rsidR="002F6713">
        <w:t xml:space="preserve">в максимально короткий срок </w:t>
      </w:r>
      <w:r>
        <w:t xml:space="preserve">извещает организаторов о своём намерении участвовать в Чемпионате Мира по электронной почте </w:t>
      </w:r>
      <w:hyperlink r:id="rId4" w:history="1">
        <w:r w:rsidRPr="002E5347">
          <w:rPr>
            <w:rStyle w:val="a3"/>
          </w:rPr>
          <w:t>artfencing.rus@gmail.com</w:t>
        </w:r>
      </w:hyperlink>
      <w:r>
        <w:t xml:space="preserve"> в свободной форме</w:t>
      </w:r>
      <w:r w:rsidR="002F6713">
        <w:t>.</w:t>
      </w:r>
      <w:r>
        <w:t xml:space="preserve"> </w:t>
      </w:r>
    </w:p>
    <w:p w:rsidR="00314C40" w:rsidRDefault="00314C40" w:rsidP="00314C40">
      <w:pPr>
        <w:ind w:left="284" w:hanging="284"/>
      </w:pPr>
      <w:r>
        <w:t xml:space="preserve">2. </w:t>
      </w:r>
      <w:r>
        <w:t>Организаторы через Министерство спорта и Министерство иностранных дел извещают российск</w:t>
      </w:r>
      <w:r w:rsidR="00D9675F">
        <w:t xml:space="preserve">ие </w:t>
      </w:r>
      <w:r>
        <w:t>консульств</w:t>
      </w:r>
      <w:r w:rsidR="00D9675F">
        <w:t>а</w:t>
      </w:r>
      <w:r>
        <w:t xml:space="preserve"> </w:t>
      </w:r>
      <w:r w:rsidR="00D9675F">
        <w:t>стран-участников</w:t>
      </w:r>
      <w:r>
        <w:t xml:space="preserve"> и высылают им образец приглашения. </w:t>
      </w:r>
      <w:r>
        <w:t xml:space="preserve"> </w:t>
      </w:r>
    </w:p>
    <w:p w:rsidR="00314C40" w:rsidRDefault="00314C40" w:rsidP="00314C40">
      <w:pPr>
        <w:ind w:left="284" w:hanging="284"/>
      </w:pPr>
      <w:r>
        <w:t xml:space="preserve">3. </w:t>
      </w:r>
      <w:r w:rsidR="002F6713">
        <w:t>Страна (академия, команда)</w:t>
      </w:r>
      <w:r w:rsidR="00D9675F">
        <w:t>, как можно быстрее, но не позднее</w:t>
      </w:r>
      <w:r w:rsidR="002F6713">
        <w:t xml:space="preserve"> </w:t>
      </w:r>
      <w:r w:rsidR="00D9675F">
        <w:t>30 апреля 2016 года</w:t>
      </w:r>
      <w:r w:rsidR="00D9675F">
        <w:t xml:space="preserve">, </w:t>
      </w:r>
      <w:r w:rsidR="002F6713">
        <w:t xml:space="preserve">направляет организаторам </w:t>
      </w:r>
      <w:r w:rsidR="00896295">
        <w:t xml:space="preserve">заявку на оформление виз для </w:t>
      </w:r>
      <w:r w:rsidR="00D9675F">
        <w:t xml:space="preserve">всех членов команды с указанием </w:t>
      </w:r>
      <w:r w:rsidR="00896295">
        <w:t>личных</w:t>
      </w:r>
      <w:r w:rsidR="00D9675F">
        <w:t xml:space="preserve"> данных</w:t>
      </w:r>
      <w:r>
        <w:t xml:space="preserve"> </w:t>
      </w:r>
      <w:r w:rsidR="002F6713">
        <w:t>в соответствии с прилагаемой формой.</w:t>
      </w:r>
      <w:r w:rsidR="00E049DA">
        <w:t xml:space="preserve"> Кроме того, указывается адрес, по которому должны быть направлены приглашения на участие в Чемпионате мира.</w:t>
      </w:r>
    </w:p>
    <w:p w:rsidR="002F6713" w:rsidRDefault="002F6713" w:rsidP="00314C40">
      <w:pPr>
        <w:ind w:left="284" w:hanging="284"/>
      </w:pPr>
      <w:r>
        <w:t>4. Организаторы направляют участникам приглашения на въезд в Россию для участия в Чемпионате мира,</w:t>
      </w:r>
      <w:r w:rsidRPr="002F6713">
        <w:t xml:space="preserve"> </w:t>
      </w:r>
      <w:r>
        <w:t>в соответствии с образцом,</w:t>
      </w:r>
      <w:r>
        <w:t xml:space="preserve"> имеющимся в консульстве</w:t>
      </w:r>
      <w:r>
        <w:t>.</w:t>
      </w:r>
    </w:p>
    <w:p w:rsidR="00314C40" w:rsidRDefault="00314C40" w:rsidP="00314C40">
      <w:pPr>
        <w:ind w:left="284" w:hanging="284"/>
      </w:pPr>
      <w:r>
        <w:t xml:space="preserve">5. </w:t>
      </w:r>
      <w:r w:rsidR="002F6713">
        <w:t>С этим приглашением у</w:t>
      </w:r>
      <w:r>
        <w:t>частники</w:t>
      </w:r>
      <w:r w:rsidR="002F6713">
        <w:t xml:space="preserve"> </w:t>
      </w:r>
      <w:r>
        <w:t>обра</w:t>
      </w:r>
      <w:r w:rsidR="002F6713">
        <w:t>щаются</w:t>
      </w:r>
      <w:r>
        <w:t xml:space="preserve"> в </w:t>
      </w:r>
      <w:r w:rsidR="002F6713">
        <w:t xml:space="preserve">российское </w:t>
      </w:r>
      <w:r>
        <w:t>консульство</w:t>
      </w:r>
      <w:r w:rsidR="002F6713">
        <w:t xml:space="preserve"> в своей стране</w:t>
      </w:r>
      <w:r>
        <w:t>.</w:t>
      </w:r>
    </w:p>
    <w:p w:rsidR="00314C40" w:rsidRDefault="002F6713" w:rsidP="00314C40">
      <w:pPr>
        <w:ind w:left="284" w:hanging="284"/>
      </w:pPr>
      <w:r>
        <w:t>6</w:t>
      </w:r>
      <w:r w:rsidR="00314C40">
        <w:t xml:space="preserve">. Российские консульства </w:t>
      </w:r>
      <w:r>
        <w:t>оформляют</w:t>
      </w:r>
      <w:r w:rsidR="00314C40">
        <w:t xml:space="preserve"> визы по упрощенной процедуре.</w:t>
      </w:r>
    </w:p>
    <w:sectPr w:rsidR="0031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C40"/>
    <w:rsid w:val="000D359D"/>
    <w:rsid w:val="00164C09"/>
    <w:rsid w:val="002F6713"/>
    <w:rsid w:val="00314C40"/>
    <w:rsid w:val="003E328D"/>
    <w:rsid w:val="00896295"/>
    <w:rsid w:val="009419DE"/>
    <w:rsid w:val="00D9675F"/>
    <w:rsid w:val="00E0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CE63-D2D3-4A70-8B79-DFB17431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C0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C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tfencing.ru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</dc:creator>
  <cp:keywords/>
  <dc:description/>
  <cp:lastModifiedBy>Велигор</cp:lastModifiedBy>
  <cp:revision>2</cp:revision>
  <dcterms:created xsi:type="dcterms:W3CDTF">2016-04-16T22:11:00Z</dcterms:created>
  <dcterms:modified xsi:type="dcterms:W3CDTF">2016-04-16T22:52:00Z</dcterms:modified>
</cp:coreProperties>
</file>