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68" w:rsidRPr="0045774A" w:rsidRDefault="00D75286" w:rsidP="00004468">
      <w:pPr>
        <w:jc w:val="center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CA5409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br/>
      </w:r>
      <w:r w:rsidRPr="0045774A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val="en-US"/>
        </w:rPr>
        <w:t>WORLD CHAMPIONSHIP, KOLOMNA 2016</w:t>
      </w:r>
      <w:r w:rsidRPr="0045774A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val="en-US"/>
        </w:rPr>
        <w:br/>
        <w:t>REGISTRATION RULES</w:t>
      </w:r>
    </w:p>
    <w:p w:rsidR="007410C1" w:rsidRDefault="00013695" w:rsidP="00FE5BDC">
      <w:pPr>
        <w:pStyle w:val="3"/>
        <w:shd w:val="clear" w:color="auto" w:fill="FFFFFF"/>
        <w:spacing w:before="0" w:beforeAutospacing="0" w:after="210" w:afterAutospacing="0"/>
        <w:textAlignment w:val="baseline"/>
        <w:rPr>
          <w:b w:val="0"/>
          <w:color w:val="222222"/>
          <w:sz w:val="24"/>
          <w:szCs w:val="24"/>
          <w:shd w:val="clear" w:color="auto" w:fill="FFFFFF"/>
          <w:lang w:val="en-US"/>
        </w:rPr>
      </w:pPr>
      <w:r w:rsidRPr="0045774A">
        <w:rPr>
          <w:color w:val="222222"/>
          <w:sz w:val="24"/>
          <w:szCs w:val="24"/>
          <w:lang w:val="en-US"/>
        </w:rPr>
        <w:br/>
      </w:r>
      <w:r w:rsidR="00257E4B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Registration is done by </w:t>
      </w:r>
      <w:r w:rsidR="00020552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the Academy of the host country: </w:t>
      </w:r>
    </w:p>
    <w:p w:rsidR="007410C1" w:rsidRDefault="00345598" w:rsidP="00FE5BDC">
      <w:pPr>
        <w:pStyle w:val="3"/>
        <w:shd w:val="clear" w:color="auto" w:fill="FFFFFF"/>
        <w:spacing w:before="0" w:beforeAutospacing="0" w:after="210" w:afterAutospacing="0"/>
        <w:textAlignment w:val="baseline"/>
        <w:rPr>
          <w:b w:val="0"/>
          <w:color w:val="222222"/>
          <w:sz w:val="24"/>
          <w:szCs w:val="24"/>
          <w:shd w:val="clear" w:color="auto" w:fill="FFFFFF"/>
          <w:lang w:val="en-US"/>
        </w:rPr>
      </w:pPr>
      <w:r w:rsidRPr="00D47D9C">
        <w:rPr>
          <w:b w:val="0"/>
          <w:color w:val="222222"/>
          <w:sz w:val="24"/>
          <w:szCs w:val="24"/>
          <w:shd w:val="clear" w:color="auto" w:fill="FFFFFF"/>
          <w:lang w:val="en-US"/>
        </w:rPr>
        <w:t>Address</w:t>
      </w:r>
      <w:r w:rsidR="00013695" w:rsidRPr="00D47D9C">
        <w:rPr>
          <w:b w:val="0"/>
          <w:color w:val="222222"/>
          <w:sz w:val="24"/>
          <w:szCs w:val="24"/>
          <w:shd w:val="clear" w:color="auto" w:fill="FFFFFF"/>
          <w:lang w:val="en-US"/>
        </w:rPr>
        <w:t>:</w:t>
      </w:r>
      <w:r w:rsidR="00CA5409" w:rsidRPr="0045774A">
        <w:rPr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5774A" w:rsidRPr="0045774A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140415, Russia, </w:t>
      </w:r>
      <w:proofErr w:type="spellStart"/>
      <w:r w:rsidR="0045774A" w:rsidRPr="0045774A">
        <w:rPr>
          <w:b w:val="0"/>
          <w:color w:val="222222"/>
          <w:sz w:val="24"/>
          <w:szCs w:val="24"/>
          <w:shd w:val="clear" w:color="auto" w:fill="FFFFFF"/>
          <w:lang w:val="en-US"/>
        </w:rPr>
        <w:t>Moskovskaya</w:t>
      </w:r>
      <w:proofErr w:type="spellEnd"/>
      <w:r w:rsidR="0045774A" w:rsidRPr="0045774A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 obl., </w:t>
      </w:r>
      <w:proofErr w:type="spellStart"/>
      <w:r w:rsidR="0045774A" w:rsidRPr="0045774A">
        <w:rPr>
          <w:b w:val="0"/>
          <w:color w:val="222222"/>
          <w:sz w:val="24"/>
          <w:szCs w:val="24"/>
          <w:shd w:val="clear" w:color="auto" w:fill="FFFFFF"/>
          <w:lang w:val="en-US"/>
        </w:rPr>
        <w:t>Kolomna</w:t>
      </w:r>
      <w:proofErr w:type="spellEnd"/>
      <w:r w:rsidR="0045774A" w:rsidRPr="0045774A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5774A" w:rsidRPr="0045774A">
        <w:rPr>
          <w:b w:val="0"/>
          <w:color w:val="222222"/>
          <w:sz w:val="24"/>
          <w:szCs w:val="24"/>
          <w:shd w:val="clear" w:color="auto" w:fill="FFFFFF"/>
          <w:lang w:val="en-US"/>
        </w:rPr>
        <w:t>ul</w:t>
      </w:r>
      <w:proofErr w:type="spellEnd"/>
      <w:r w:rsidR="0045774A" w:rsidRPr="0045774A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45774A" w:rsidRPr="0045774A">
        <w:rPr>
          <w:b w:val="0"/>
          <w:color w:val="222222"/>
          <w:sz w:val="24"/>
          <w:szCs w:val="24"/>
          <w:shd w:val="clear" w:color="auto" w:fill="FFFFFF"/>
          <w:lang w:val="en-US"/>
        </w:rPr>
        <w:t>Levshina</w:t>
      </w:r>
      <w:proofErr w:type="spellEnd"/>
      <w:r w:rsidR="0045774A" w:rsidRPr="0045774A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 18</w:t>
      </w:r>
    </w:p>
    <w:p w:rsidR="00BF4554" w:rsidRPr="00F10E56" w:rsidRDefault="00F10E56" w:rsidP="00F10E56">
      <w:pPr>
        <w:pStyle w:val="4"/>
        <w:shd w:val="clear" w:color="auto" w:fill="FFFFFF"/>
        <w:spacing w:before="0" w:after="210" w:line="312" w:lineRule="atLeast"/>
        <w:textAlignment w:val="baseline"/>
        <w:rPr>
          <w:rStyle w:val="apple-converted-space"/>
          <w:rFonts w:ascii="Arial" w:hAnsi="Arial" w:cs="Arial"/>
          <w:b w:val="0"/>
          <w:bCs w:val="0"/>
          <w:color w:val="444444"/>
          <w:spacing w:val="-5"/>
          <w:sz w:val="36"/>
          <w:szCs w:val="36"/>
          <w:lang w:val="en-US"/>
        </w:rPr>
      </w:pPr>
      <w:r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Email: </w:t>
      </w:r>
      <w:r w:rsidRPr="00F10E56">
        <w:rPr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F10E56">
        <w:rPr>
          <w:rFonts w:ascii="Times New Roman" w:hAnsi="Times New Roman" w:cs="Times New Roman"/>
          <w:b w:val="0"/>
          <w:bCs w:val="0"/>
          <w:i w:val="0"/>
          <w:color w:val="444444"/>
          <w:spacing w:val="-5"/>
          <w:sz w:val="24"/>
          <w:szCs w:val="24"/>
          <w:lang w:val="en-US"/>
        </w:rPr>
        <w:t>artfencing.rus@gmail.com</w:t>
      </w:r>
    </w:p>
    <w:p w:rsidR="007410C1" w:rsidRDefault="00345598" w:rsidP="00FE5BDC">
      <w:pPr>
        <w:pStyle w:val="3"/>
        <w:shd w:val="clear" w:color="auto" w:fill="FFFFFF"/>
        <w:spacing w:before="0" w:beforeAutospacing="0" w:after="210" w:afterAutospacing="0"/>
        <w:textAlignment w:val="baseline"/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</w:pPr>
      <w:r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Registration deadline is </w:t>
      </w:r>
      <w:r w:rsidR="00D033DE" w:rsidRPr="00D033DE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May</w:t>
      </w:r>
      <w:r w:rsidRPr="00D033DE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 30, 2016</w:t>
      </w:r>
    </w:p>
    <w:p w:rsidR="007410C1" w:rsidRDefault="00C47E1B" w:rsidP="00FE5BDC">
      <w:pPr>
        <w:pStyle w:val="3"/>
        <w:shd w:val="clear" w:color="auto" w:fill="FFFFFF"/>
        <w:spacing w:before="0" w:beforeAutospacing="0" w:after="210" w:afterAutospacing="0"/>
        <w:textAlignment w:val="baseline"/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Registration can</w:t>
      </w:r>
      <w:r w:rsidR="00B266EB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 be done via </w:t>
      </w:r>
      <w:r w:rsidR="00D943EA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a </w:t>
      </w:r>
      <w:r w:rsidR="00B266EB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mail</w:t>
      </w:r>
      <w:r w:rsidR="007234F7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 or (preferably) </w:t>
      </w:r>
      <w:r w:rsidR="00B266EB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via </w:t>
      </w:r>
      <w:r w:rsidR="00D943EA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an </w:t>
      </w:r>
      <w:r w:rsidR="007234F7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email. </w:t>
      </w:r>
    </w:p>
    <w:p w:rsidR="007410C1" w:rsidRDefault="003856E3" w:rsidP="00FE5BDC">
      <w:pPr>
        <w:pStyle w:val="3"/>
        <w:shd w:val="clear" w:color="auto" w:fill="FFFFFF"/>
        <w:spacing w:before="0" w:beforeAutospacing="0" w:after="210" w:afterAutospacing="0"/>
        <w:contextualSpacing/>
        <w:textAlignment w:val="baseline"/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</w:pPr>
      <w:r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Official</w:t>
      </w:r>
      <w:r w:rsidRPr="007410C1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languages</w:t>
      </w:r>
      <w:r w:rsidRPr="007410C1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are</w:t>
      </w:r>
      <w:r w:rsidRPr="007410C1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French</w:t>
      </w:r>
      <w:r w:rsidRPr="007410C1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and</w:t>
      </w:r>
      <w:r w:rsidRPr="007410C1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English</w:t>
      </w:r>
      <w:r w:rsidRPr="007410C1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257E4B" w:rsidRPr="0045774A" w:rsidRDefault="00013695" w:rsidP="00FE5BDC">
      <w:pPr>
        <w:pStyle w:val="3"/>
        <w:shd w:val="clear" w:color="auto" w:fill="FFFFFF"/>
        <w:spacing w:before="0" w:beforeAutospacing="0" w:after="210" w:afterAutospacing="0"/>
        <w:contextualSpacing/>
        <w:textAlignment w:val="baseline"/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</w:pPr>
      <w:r w:rsidRPr="007410C1">
        <w:rPr>
          <w:b w:val="0"/>
          <w:color w:val="222222"/>
          <w:sz w:val="24"/>
          <w:szCs w:val="24"/>
          <w:lang w:val="en-US"/>
        </w:rPr>
        <w:br/>
      </w:r>
      <w:r w:rsidR="003856E3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The host country </w:t>
      </w:r>
      <w:r w:rsidR="00D943EA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regularly</w:t>
      </w:r>
      <w:r w:rsidR="001340C5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825FA3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(</w:t>
      </w:r>
      <w:r w:rsidR="001340C5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once a week if possible</w:t>
      </w:r>
      <w:r w:rsidR="00825FA3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)</w:t>
      </w:r>
      <w:r w:rsidR="00D943EA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3856E3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notifies </w:t>
      </w:r>
      <w:r w:rsidR="00D943EA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 xml:space="preserve">the AAI Bureau </w:t>
      </w:r>
      <w:r w:rsidR="001340C5" w:rsidRPr="00D47D9C">
        <w:rPr>
          <w:rStyle w:val="apple-converted-space"/>
          <w:b w:val="0"/>
          <w:color w:val="222222"/>
          <w:sz w:val="24"/>
          <w:szCs w:val="24"/>
          <w:shd w:val="clear" w:color="auto" w:fill="FFFFFF"/>
          <w:lang w:val="en-US"/>
        </w:rPr>
        <w:t>about the registration.</w:t>
      </w:r>
      <w:r w:rsidR="001340C5" w:rsidRPr="0045774A">
        <w:rPr>
          <w:rStyle w:val="apple-converted-space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FF3FC8" w:rsidRPr="00FF3FC8" w:rsidRDefault="008E66C8" w:rsidP="00FE5BDC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8E66C8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Countries</w:t>
      </w:r>
      <w:r w:rsidRPr="00C724E0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8E66C8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with</w:t>
      </w:r>
      <w:r w:rsidRPr="00C724E0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8E66C8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Academies</w:t>
      </w:r>
      <w:r w:rsidRPr="00C724E0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, </w:t>
      </w:r>
      <w:r w:rsidRPr="008E66C8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members</w:t>
      </w:r>
      <w:r w:rsidRPr="00C724E0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8E66C8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of</w:t>
      </w:r>
      <w:r w:rsidRPr="00C724E0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8E66C8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AAI</w:t>
      </w:r>
      <w:proofErr w:type="gramStart"/>
      <w:r w:rsidRPr="00C72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proofErr w:type="gramEnd"/>
      <w:r w:rsidR="00013695" w:rsidRPr="00C724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br/>
      </w:r>
      <w:r w:rsid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Only</w:t>
      </w:r>
      <w:r w:rsidR="00611CCE" w:rsidRP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="00611CCE" w:rsidRP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Academy</w:t>
      </w:r>
      <w:r w:rsidR="00611CCE" w:rsidRP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can</w:t>
      </w:r>
      <w:r w:rsidR="00611CCE" w:rsidRP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register</w:t>
      </w:r>
      <w:r w:rsidR="00611CCE" w:rsidRP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</w:t>
      </w:r>
      <w:r w:rsidR="00611CCE" w:rsidRP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national</w:t>
      </w:r>
      <w:r w:rsidR="00611CCE" w:rsidRP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team</w:t>
      </w:r>
      <w:r w:rsidR="00611CCE" w:rsidRP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611CC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for participation in the Championship. </w:t>
      </w:r>
      <w:r w:rsidR="00013695" w:rsidRPr="00611CCE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C724E0" w:rsidRPr="00DB5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registration is done by the Academy Bureau</w:t>
      </w:r>
      <w:r w:rsidR="00964760" w:rsidRPr="00DB5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5F621D" w:rsidRPr="00DB5A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FF3FC8" w:rsidRPr="00DB5AE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using the </w:t>
      </w:r>
      <w:r w:rsidR="00DB5AE2" w:rsidRPr="00DB5AE2">
        <w:rPr>
          <w:rFonts w:ascii="Times New Roman" w:hAnsi="Times New Roman" w:cs="Times New Roman"/>
          <w:color w:val="222222"/>
          <w:sz w:val="24"/>
          <w:szCs w:val="24"/>
          <w:lang w:val="en-US"/>
        </w:rPr>
        <w:t>documents</w:t>
      </w:r>
      <w:r w:rsidR="00FF3FC8" w:rsidRPr="00DB5AE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provided in the app</w:t>
      </w:r>
      <w:r w:rsidR="00DB5AE2" w:rsidRPr="00DB5AE2">
        <w:rPr>
          <w:rFonts w:ascii="Times New Roman" w:hAnsi="Times New Roman" w:cs="Times New Roman"/>
          <w:color w:val="222222"/>
          <w:sz w:val="24"/>
          <w:szCs w:val="24"/>
          <w:lang w:val="en-US"/>
        </w:rPr>
        <w:t>endix</w:t>
      </w:r>
      <w:r w:rsidR="00FF3FC8" w:rsidRPr="00DB5AE2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FE5BDC" w:rsidRDefault="00FF3FC8" w:rsidP="00FE5BDC">
      <w:pPr>
        <w:spacing w:line="240" w:lineRule="auto"/>
        <w:contextualSpacing/>
        <w:outlineLvl w:val="0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ADB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Countries</w:t>
      </w:r>
      <w:r w:rsidRPr="00E06E6A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Pr="00CA4ADB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with</w:t>
      </w:r>
      <w:r w:rsidRPr="00E06E6A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gramStart"/>
      <w:r w:rsidR="00C40F67" w:rsidRPr="00CA4ADB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Academies</w:t>
      </w:r>
      <w:r w:rsidR="00C40F67" w:rsidRPr="00E06E6A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, </w:t>
      </w:r>
      <w:r w:rsidR="005C5D34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that</w:t>
      </w:r>
      <w:proofErr w:type="gramEnd"/>
      <w:r w:rsidR="0017660E" w:rsidRPr="00E06E6A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17660E" w:rsidRPr="00CA4ADB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applied</w:t>
      </w:r>
      <w:r w:rsidR="0017660E" w:rsidRPr="00E06E6A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17660E" w:rsidRPr="00CA4ADB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for</w:t>
      </w:r>
      <w:r w:rsidR="0017660E" w:rsidRPr="00E06E6A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17660E" w:rsidRPr="00CA4ADB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AAI</w:t>
      </w:r>
      <w:r w:rsidR="0017660E" w:rsidRPr="00E06E6A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17660E" w:rsidRPr="00CA4ADB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membership</w:t>
      </w:r>
      <w:r w:rsidR="00CA4ADB" w:rsidRPr="00E06E6A">
        <w:rPr>
          <w:rStyle w:val="apple-converted-spac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:</w:t>
      </w:r>
    </w:p>
    <w:p w:rsidR="004057B5" w:rsidRDefault="0017660E" w:rsidP="00FE5BDC">
      <w:pPr>
        <w:spacing w:line="240" w:lineRule="auto"/>
        <w:contextualSpacing/>
        <w:outlineLvl w:val="0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17660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above mentioned rules apply to them, if their application</w:t>
      </w:r>
      <w:r w:rsidR="00CA4AD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 are</w:t>
      </w:r>
      <w:r w:rsidRPr="0017660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registered </w:t>
      </w:r>
      <w:r w:rsidR="00CA4AD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by</w:t>
      </w:r>
      <w:r w:rsidRPr="0017660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the </w:t>
      </w:r>
      <w:r w:rsidR="00CA4AD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AAI General Secretariat</w:t>
      </w:r>
      <w:r w:rsidRPr="0017660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FE5BDC" w:rsidRDefault="00FE5BDC" w:rsidP="00FE5BDC">
      <w:pPr>
        <w:spacing w:line="240" w:lineRule="auto"/>
        <w:contextualSpacing/>
        <w:outlineLvl w:val="0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5C5D34" w:rsidRPr="005C5D34" w:rsidRDefault="005C5D34" w:rsidP="00FE5BDC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</w:pPr>
      <w:r w:rsidRPr="005C5D34"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  <w:t>Countries, non-members of AAI:</w:t>
      </w:r>
    </w:p>
    <w:p w:rsidR="00857F42" w:rsidRDefault="005C5D34" w:rsidP="00FE5BDC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The</w:t>
      </w:r>
      <w:r w:rsidRPr="005C5D34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teams of these countries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can</w:t>
      </w:r>
      <w:r w:rsidRPr="005C5D34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apply for participation</w:t>
      </w:r>
      <w:r w:rsidRPr="005C5D34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in the Championship.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680CFC" w:rsidRPr="00815D98" w:rsidRDefault="005C5D34" w:rsidP="00FE5BDC">
      <w:pPr>
        <w:spacing w:line="240" w:lineRule="auto"/>
        <w:contextualSpacing/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The request will be directed</w:t>
      </w:r>
      <w:r w:rsidRPr="005C5D34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to the organizers as </w:t>
      </w:r>
      <w:r w:rsidR="00857F42">
        <w:rPr>
          <w:rFonts w:ascii="Times New Roman" w:hAnsi="Times New Roman" w:cs="Times New Roman"/>
          <w:color w:val="222222"/>
          <w:sz w:val="24"/>
          <w:szCs w:val="24"/>
          <w:lang w:val="en-US"/>
        </w:rPr>
        <w:t>it is defined in the appendix</w:t>
      </w:r>
      <w:r w:rsidRPr="005C5D34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9A621C" w:rsidRPr="001C41D7" w:rsidRDefault="00680CFC" w:rsidP="00FE5BDC">
      <w:pPr>
        <w:spacing w:line="240" w:lineRule="auto"/>
        <w:contextualSpacing/>
        <w:rPr>
          <w:rStyle w:val="apple-converted-space"/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80CF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document </w:t>
      </w:r>
      <w:r w:rsidR="00966317">
        <w:rPr>
          <w:rFonts w:ascii="Times New Roman" w:hAnsi="Times New Roman" w:cs="Times New Roman"/>
          <w:color w:val="222222"/>
          <w:sz w:val="24"/>
          <w:szCs w:val="24"/>
          <w:lang w:val="en-US"/>
        </w:rPr>
        <w:t>must</w:t>
      </w:r>
      <w:r w:rsidRPr="00680CF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be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compiled</w:t>
      </w:r>
      <w:r w:rsidRPr="00680CF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by a sports / artistic fencing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coach</w:t>
      </w:r>
      <w:r w:rsidRPr="00680CFC">
        <w:rPr>
          <w:rFonts w:ascii="Times New Roman" w:hAnsi="Times New Roman" w:cs="Times New Roman"/>
          <w:color w:val="222222"/>
          <w:sz w:val="24"/>
          <w:szCs w:val="24"/>
          <w:lang w:val="en-US"/>
        </w:rPr>
        <w:t>, wh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o </w:t>
      </w:r>
      <w:r w:rsidRPr="00680CF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would apply for </w:t>
      </w:r>
      <w:r w:rsidR="0096631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affiliation with </w:t>
      </w:r>
      <w:r w:rsidRPr="00680CF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AAI. The request must contain the reference to the professionalism of the participants, which will allow the </w:t>
      </w:r>
      <w:r w:rsidR="00815D9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AAI </w:t>
      </w:r>
      <w:r w:rsidRPr="00680CF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Bureau </w:t>
      </w:r>
      <w:r w:rsidR="00815D98">
        <w:rPr>
          <w:rFonts w:ascii="Times New Roman" w:hAnsi="Times New Roman" w:cs="Times New Roman"/>
          <w:color w:val="222222"/>
          <w:sz w:val="24"/>
          <w:szCs w:val="24"/>
          <w:lang w:val="en-US"/>
        </w:rPr>
        <w:t>to make a decision</w:t>
      </w:r>
      <w:r w:rsidRPr="00680CFC">
        <w:rPr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:rsidR="009A621C" w:rsidRPr="009A621C" w:rsidRDefault="009A621C" w:rsidP="00FE5BDC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9A621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 copy of the request </w:t>
      </w:r>
      <w:r w:rsidR="00E23628">
        <w:rPr>
          <w:rFonts w:ascii="Times New Roman" w:hAnsi="Times New Roman" w:cs="Times New Roman"/>
          <w:color w:val="222222"/>
          <w:sz w:val="24"/>
          <w:szCs w:val="24"/>
          <w:lang w:val="en-US"/>
        </w:rPr>
        <w:t>for</w:t>
      </w:r>
      <w:r w:rsidR="00E7577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participati</w:t>
      </w:r>
      <w:r w:rsidR="003D749A">
        <w:rPr>
          <w:rFonts w:ascii="Times New Roman" w:hAnsi="Times New Roman" w:cs="Times New Roman"/>
          <w:color w:val="222222"/>
          <w:sz w:val="24"/>
          <w:szCs w:val="24"/>
          <w:lang w:val="en-US"/>
        </w:rPr>
        <w:t>on</w:t>
      </w:r>
      <w:r w:rsidR="00615D3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in competitions</w:t>
      </w:r>
      <w:r w:rsidRPr="009A621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and </w:t>
      </w:r>
      <w:r w:rsidR="00E2362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AAI </w:t>
      </w:r>
      <w:r w:rsidRPr="009A621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membership will also be sent to the </w:t>
      </w:r>
      <w:r w:rsidR="00E75775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AAI </w:t>
      </w:r>
      <w:r w:rsidRPr="009A621C">
        <w:rPr>
          <w:rFonts w:ascii="Times New Roman" w:hAnsi="Times New Roman" w:cs="Times New Roman"/>
          <w:color w:val="222222"/>
          <w:sz w:val="24"/>
          <w:szCs w:val="24"/>
          <w:lang w:val="en-US"/>
        </w:rPr>
        <w:t>Bureau (</w:t>
      </w:r>
      <w:r w:rsidR="00E2362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to </w:t>
      </w:r>
      <w:r w:rsidR="004C096F" w:rsidRPr="00791B08">
        <w:rPr>
          <w:rFonts w:ascii="Times New Roman" w:eastAsia="Times New Roman" w:hAnsi="Times New Roman"/>
          <w:color w:val="000000"/>
          <w:sz w:val="24"/>
          <w:lang w:val="fr-BE" w:eastAsia="fr-BE"/>
        </w:rPr>
        <w:t>Maître</w:t>
      </w:r>
      <w:r w:rsidR="004C096F">
        <w:rPr>
          <w:rFonts w:ascii="Times New Roman" w:eastAsia="Times New Roman" w:hAnsi="Times New Roman"/>
          <w:color w:val="000000"/>
          <w:sz w:val="24"/>
          <w:lang w:val="fr-BE" w:eastAsia="fr-BE"/>
        </w:rPr>
        <w:t xml:space="preserve"> Gerald Williot</w:t>
      </w:r>
      <w:r w:rsidR="00BE773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mail: </w:t>
      </w:r>
      <w:hyperlink r:id="rId5" w:history="1">
        <w:r w:rsidR="00BE773D" w:rsidRPr="005B4E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williot.g@hotmail.com</w:t>
        </w:r>
      </w:hyperlink>
      <w:r w:rsidRPr="009A621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), </w:t>
      </w:r>
      <w:r w:rsidR="00167741">
        <w:rPr>
          <w:rFonts w:ascii="Times New Roman" w:hAnsi="Times New Roman" w:cs="Times New Roman"/>
          <w:color w:val="222222"/>
          <w:sz w:val="24"/>
          <w:szCs w:val="24"/>
          <w:lang w:val="en-US"/>
        </w:rPr>
        <w:t>who</w:t>
      </w:r>
      <w:r w:rsidRPr="009A621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4C096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will confirm </w:t>
      </w:r>
      <w:r w:rsidR="002A606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the </w:t>
      </w:r>
      <w:r w:rsidRPr="009A621C">
        <w:rPr>
          <w:rFonts w:ascii="Times New Roman" w:hAnsi="Times New Roman" w:cs="Times New Roman"/>
          <w:color w:val="222222"/>
          <w:sz w:val="24"/>
          <w:szCs w:val="24"/>
          <w:lang w:val="en-US"/>
        </w:rPr>
        <w:t>receipt.</w:t>
      </w:r>
    </w:p>
    <w:p w:rsidR="009A621C" w:rsidRDefault="009E2A82" w:rsidP="00FE5BDC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The AAI Bureau</w:t>
      </w:r>
      <w:r w:rsidR="001C41D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will identify the</w:t>
      </w:r>
      <w:r w:rsidR="009A621C" w:rsidRPr="009A621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opportunity to satisfy a request for participation and </w:t>
      </w:r>
      <w:r w:rsidR="001C41D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will </w:t>
      </w:r>
      <w:r w:rsidR="009A621C" w:rsidRPr="009A621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inform the organizer and the team </w:t>
      </w:r>
      <w:r w:rsidR="00BE773D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who submitted a request about </w:t>
      </w:r>
      <w:r w:rsidR="009A621C" w:rsidRPr="009A621C">
        <w:rPr>
          <w:rFonts w:ascii="Times New Roman" w:hAnsi="Times New Roman" w:cs="Times New Roman"/>
          <w:color w:val="222222"/>
          <w:sz w:val="24"/>
          <w:szCs w:val="24"/>
          <w:lang w:val="en-US"/>
        </w:rPr>
        <w:t>the possibility of participation within 8 days from the date of receipt of the application.</w:t>
      </w:r>
    </w:p>
    <w:p w:rsidR="00540A8B" w:rsidRPr="00190431" w:rsidRDefault="00540A8B" w:rsidP="00FE5BDC">
      <w:pPr>
        <w:spacing w:line="24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540A8B" w:rsidRPr="00D26CC1" w:rsidRDefault="00F540AC" w:rsidP="00FE5BDC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</w:pPr>
      <w:r w:rsidRPr="00D26CC1"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  <w:t>Corrections for the article 13 of the R</w:t>
      </w:r>
      <w:r w:rsidR="00540A8B" w:rsidRPr="00D26CC1"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  <w:t>ules o</w:t>
      </w:r>
      <w:r w:rsidRPr="00D26CC1"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  <w:t>f the World Cup organization in</w:t>
      </w:r>
      <w:r w:rsidR="00540A8B" w:rsidRPr="00D26CC1"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  <w:t xml:space="preserve"> artistic fencing:</w:t>
      </w:r>
    </w:p>
    <w:p w:rsidR="00540A8B" w:rsidRPr="00BF7D71" w:rsidRDefault="00540A8B" w:rsidP="00FE5B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The request must be accompanied by, </w:t>
      </w:r>
      <w:r w:rsidR="00B06EC8" w:rsidRPr="00BF7D71">
        <w:rPr>
          <w:rFonts w:ascii="Times New Roman" w:hAnsi="Times New Roman" w:cs="Times New Roman"/>
          <w:sz w:val="24"/>
          <w:szCs w:val="24"/>
          <w:lang w:val="en-US"/>
        </w:rPr>
        <w:t>if possible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40A8B" w:rsidRPr="00BF7D71" w:rsidRDefault="00B06EC8" w:rsidP="00FE5B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F7D71">
        <w:rPr>
          <w:rFonts w:ascii="Times New Roman" w:hAnsi="Times New Roman" w:cs="Times New Roman"/>
          <w:sz w:val="24"/>
          <w:szCs w:val="24"/>
          <w:lang w:val="en-US"/>
        </w:rPr>
        <w:t>In case</w:t>
      </w:r>
      <w:r w:rsidR="00540A8B"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 the country has a Federation recognized by FIE, which can confirm (certify) the team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540A8B"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>possibility</w:t>
      </w:r>
      <w:r w:rsidR="00540A8B"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 to officially represent the country.</w:t>
      </w:r>
      <w:proofErr w:type="gramEnd"/>
    </w:p>
    <w:p w:rsidR="00540A8B" w:rsidRPr="00BF7D71" w:rsidRDefault="001D54D2" w:rsidP="00FE5B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F7D7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40A8B" w:rsidRPr="00BF7D71">
        <w:rPr>
          <w:rFonts w:ascii="Times New Roman" w:hAnsi="Times New Roman" w:cs="Times New Roman"/>
          <w:sz w:val="24"/>
          <w:szCs w:val="24"/>
          <w:lang w:val="en-US"/>
        </w:rPr>
        <w:t>eam members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 must have international insurance</w:t>
      </w:r>
      <w:r w:rsidR="00540A8B" w:rsidRPr="00BF7D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71A0" w:rsidRPr="00BF7D71" w:rsidRDefault="00D26CC1" w:rsidP="00FE5B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A team must provide any other document that </w:t>
      </w:r>
      <w:r w:rsidR="00F613D6" w:rsidRPr="00BF7D71">
        <w:rPr>
          <w:rFonts w:ascii="Times New Roman" w:hAnsi="Times New Roman" w:cs="Times New Roman"/>
          <w:sz w:val="24"/>
          <w:szCs w:val="24"/>
          <w:lang w:val="en-US"/>
        </w:rPr>
        <w:t>will let</w:t>
      </w:r>
      <w:r w:rsidR="000177CF"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the Bureau </w:t>
      </w:r>
      <w:r w:rsidR="00F613D6"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indicate 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conscientiousness of the applicants. </w:t>
      </w:r>
    </w:p>
    <w:p w:rsidR="00B7186F" w:rsidRPr="00A13B31" w:rsidRDefault="00540A8B" w:rsidP="00B7186F">
      <w:pPr>
        <w:spacing w:line="240" w:lineRule="auto"/>
        <w:contextualSpacing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In the case the application </w:t>
      </w:r>
      <w:r w:rsidR="00F613D6"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is accepted, the 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teams undertake </w:t>
      </w:r>
      <w:r w:rsidR="00D26CC1"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the responsibility 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613D6" w:rsidRPr="00BF7D71">
        <w:rPr>
          <w:rFonts w:ascii="Times New Roman" w:hAnsi="Times New Roman" w:cs="Times New Roman"/>
          <w:sz w:val="24"/>
          <w:szCs w:val="24"/>
          <w:lang w:val="en-US"/>
        </w:rPr>
        <w:t>pay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3D6"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the fee for the 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>temporary registration</w:t>
      </w:r>
      <w:r w:rsidR="00F613D6"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 to AAI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 in the amount of 30 € + 10 € for the team</w:t>
      </w:r>
      <w:r w:rsidR="00BF7D71" w:rsidRPr="00BF7D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D71" w:rsidRPr="00BF7D71">
        <w:rPr>
          <w:rFonts w:ascii="Times New Roman" w:hAnsi="Times New Roman" w:cs="Times New Roman"/>
          <w:sz w:val="24"/>
          <w:szCs w:val="24"/>
          <w:lang w:val="en-US"/>
        </w:rPr>
        <w:t>besides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F7D71" w:rsidRPr="00BF7D71">
        <w:rPr>
          <w:rFonts w:ascii="Times New Roman" w:hAnsi="Times New Roman" w:cs="Times New Roman"/>
          <w:sz w:val="24"/>
          <w:szCs w:val="24"/>
          <w:lang w:val="en-US"/>
        </w:rPr>
        <w:t xml:space="preserve">fee collected by </w:t>
      </w:r>
      <w:r w:rsidRPr="00BF7D71">
        <w:rPr>
          <w:rFonts w:ascii="Times New Roman" w:hAnsi="Times New Roman" w:cs="Times New Roman"/>
          <w:sz w:val="24"/>
          <w:szCs w:val="24"/>
          <w:lang w:val="en-US"/>
        </w:rPr>
        <w:t>organizers.</w:t>
      </w:r>
      <w:r w:rsidR="00013695" w:rsidRPr="00461459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br/>
      </w:r>
      <w:r w:rsidR="00F26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fee can be paid</w:t>
      </w:r>
      <w:r w:rsidR="00013695" w:rsidRPr="00AD32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="00013695" w:rsidRPr="00AD327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="00013695" w:rsidRPr="00AD3271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B7186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Either by a</w:t>
      </w:r>
      <w:r w:rsidR="00AD327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transfer of the sum in euro to the AAI account</w:t>
      </w:r>
      <w:r w:rsidR="00013695" w:rsidRPr="00AD3271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013695" w:rsidRPr="00AD32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lastRenderedPageBreak/>
        <w:t>BIC: CMCIFR2A9</w:t>
      </w:r>
      <w:r w:rsidR="00013695" w:rsidRPr="00AD327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="00013695" w:rsidRPr="00AD3271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013695" w:rsidRPr="00AD32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IBAN:</w:t>
      </w:r>
      <w:r w:rsidR="009853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13695" w:rsidRPr="00AD32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FR76 15629 02721 000435444401 16</w:t>
      </w:r>
      <w:r w:rsidR="00013695" w:rsidRPr="00AD327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="00013695" w:rsidRPr="00AD3271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2C52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 the note «</w:t>
      </w:r>
      <w:proofErr w:type="spellStart"/>
      <w:r w:rsidR="002C52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championnat</w:t>
      </w:r>
      <w:proofErr w:type="spellEnd"/>
      <w:r w:rsidR="002C52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AAI» </w:t>
      </w:r>
      <w:r w:rsidR="00013695" w:rsidRPr="00AD3271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155E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Or by cash in euro or </w:t>
      </w:r>
      <w:r w:rsidR="00B36E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Russian rubles to the AAI Treasurer (</w:t>
      </w:r>
      <w:r w:rsidR="00B36E27" w:rsidRPr="00791B08">
        <w:rPr>
          <w:rFonts w:ascii="Times New Roman" w:eastAsia="Times New Roman" w:hAnsi="Times New Roman"/>
          <w:color w:val="000000"/>
          <w:sz w:val="24"/>
          <w:lang w:val="fr-BE" w:eastAsia="fr-BE"/>
        </w:rPr>
        <w:t>Maître</w:t>
      </w:r>
      <w:r w:rsidR="00B36E27">
        <w:rPr>
          <w:rFonts w:ascii="Times New Roman" w:eastAsia="Times New Roman" w:hAnsi="Times New Roman"/>
          <w:color w:val="000000"/>
          <w:sz w:val="24"/>
          <w:lang w:val="fr-BE" w:eastAsia="fr-BE"/>
        </w:rPr>
        <w:t xml:space="preserve"> Williot) during his stay in Kolomna. </w:t>
      </w:r>
    </w:p>
    <w:p w:rsidR="00B7186F" w:rsidRDefault="00B7186F" w:rsidP="00B7186F">
      <w:pPr>
        <w:spacing w:line="240" w:lineRule="auto"/>
        <w:contextualSpacing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B7186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This fee will not be re</w:t>
      </w:r>
      <w:r w:rsidR="00D30A7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turned</w:t>
      </w:r>
      <w:r w:rsidRPr="00B7186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if the team will be </w:t>
      </w:r>
      <w:r w:rsidR="007F026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dismissed</w:t>
      </w:r>
      <w:r w:rsidRPr="00B7186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from </w:t>
      </w:r>
      <w:r w:rsidR="007F026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competition</w:t>
      </w:r>
      <w:r w:rsidRPr="00B7186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after the acceptance of </w:t>
      </w:r>
      <w:r w:rsidR="00D30A73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its</w:t>
      </w:r>
      <w:r w:rsidR="00A13B3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application</w:t>
      </w:r>
    </w:p>
    <w:p w:rsidR="00A13B31" w:rsidRPr="00B7186F" w:rsidRDefault="00A13B31" w:rsidP="00B7186F">
      <w:pPr>
        <w:spacing w:line="240" w:lineRule="auto"/>
        <w:contextualSpacing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3C71A0" w:rsidRPr="003C71A0" w:rsidRDefault="003C71A0" w:rsidP="00FE5BD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922250">
        <w:rPr>
          <w:rFonts w:ascii="Times New Roman" w:hAnsi="Times New Roman" w:cs="Times New Roman"/>
          <w:color w:val="222222"/>
          <w:sz w:val="24"/>
          <w:szCs w:val="24"/>
          <w:u w:val="single"/>
          <w:lang w:val="en-US"/>
        </w:rPr>
        <w:t>Note:</w:t>
      </w:r>
      <w:r w:rsidRPr="003C71A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B7186F">
        <w:rPr>
          <w:rFonts w:ascii="Times New Roman" w:hAnsi="Times New Roman" w:cs="Times New Roman"/>
          <w:color w:val="222222"/>
          <w:sz w:val="24"/>
          <w:szCs w:val="24"/>
          <w:lang w:val="en-US"/>
        </w:rPr>
        <w:t>Those</w:t>
      </w:r>
      <w:r w:rsidR="0092225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FE5BDC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who submit </w:t>
      </w:r>
      <w:r w:rsidR="00B7186F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applications </w:t>
      </w:r>
      <w:r w:rsidR="00922250">
        <w:rPr>
          <w:rFonts w:ascii="Times New Roman" w:hAnsi="Times New Roman" w:cs="Times New Roman"/>
          <w:color w:val="222222"/>
          <w:sz w:val="24"/>
          <w:szCs w:val="24"/>
          <w:lang w:val="en-US"/>
        </w:rPr>
        <w:t>cover all costs related to transfer or exchange of money.</w:t>
      </w:r>
    </w:p>
    <w:p w:rsidR="004057B5" w:rsidRPr="003C71A0" w:rsidRDefault="004057B5" w:rsidP="00FE5BDC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</w:pPr>
      <w:r w:rsidRPr="003C71A0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  <w:lang w:val="en-US"/>
        </w:rPr>
        <w:t>Special rules</w:t>
      </w:r>
    </w:p>
    <w:p w:rsidR="004057B5" w:rsidRPr="004057B5" w:rsidRDefault="004057B5" w:rsidP="00FE5BDC">
      <w:pPr>
        <w:spacing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4057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All disputes will be resolved in the long run as </w:t>
      </w:r>
      <w:r w:rsidR="003C71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much </w:t>
      </w:r>
      <w:r w:rsidRPr="004057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as possible without </w:t>
      </w:r>
      <w:r w:rsidR="003C71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addressing AAI Bureau. </w:t>
      </w:r>
    </w:p>
    <w:sectPr w:rsidR="004057B5" w:rsidRPr="0040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29"/>
    <w:rsid w:val="00004468"/>
    <w:rsid w:val="00013695"/>
    <w:rsid w:val="000177CF"/>
    <w:rsid w:val="00020552"/>
    <w:rsid w:val="0010346B"/>
    <w:rsid w:val="001340C5"/>
    <w:rsid w:val="00155EA3"/>
    <w:rsid w:val="00167741"/>
    <w:rsid w:val="0017660E"/>
    <w:rsid w:val="00184F25"/>
    <w:rsid w:val="00190431"/>
    <w:rsid w:val="001C41D7"/>
    <w:rsid w:val="001D54D2"/>
    <w:rsid w:val="002064A0"/>
    <w:rsid w:val="00257E4B"/>
    <w:rsid w:val="002A606C"/>
    <w:rsid w:val="002C521C"/>
    <w:rsid w:val="00345598"/>
    <w:rsid w:val="003856E3"/>
    <w:rsid w:val="003C71A0"/>
    <w:rsid w:val="003D749A"/>
    <w:rsid w:val="004057B5"/>
    <w:rsid w:val="0045774A"/>
    <w:rsid w:val="00461459"/>
    <w:rsid w:val="004C096F"/>
    <w:rsid w:val="0051124E"/>
    <w:rsid w:val="005319FB"/>
    <w:rsid w:val="00540A8B"/>
    <w:rsid w:val="005C5D34"/>
    <w:rsid w:val="005D36DE"/>
    <w:rsid w:val="005F621D"/>
    <w:rsid w:val="00611CCE"/>
    <w:rsid w:val="00615D3D"/>
    <w:rsid w:val="00680CFC"/>
    <w:rsid w:val="007234F7"/>
    <w:rsid w:val="00733E2C"/>
    <w:rsid w:val="007410C1"/>
    <w:rsid w:val="007F026A"/>
    <w:rsid w:val="007F7B54"/>
    <w:rsid w:val="00815D98"/>
    <w:rsid w:val="00825FA3"/>
    <w:rsid w:val="00857F42"/>
    <w:rsid w:val="008E66C8"/>
    <w:rsid w:val="00922250"/>
    <w:rsid w:val="00964760"/>
    <w:rsid w:val="00966317"/>
    <w:rsid w:val="00985329"/>
    <w:rsid w:val="009A621C"/>
    <w:rsid w:val="009E2A82"/>
    <w:rsid w:val="00A13B31"/>
    <w:rsid w:val="00AD3271"/>
    <w:rsid w:val="00B06EC8"/>
    <w:rsid w:val="00B25329"/>
    <w:rsid w:val="00B266EB"/>
    <w:rsid w:val="00B36E27"/>
    <w:rsid w:val="00B50EF9"/>
    <w:rsid w:val="00B63265"/>
    <w:rsid w:val="00B7186F"/>
    <w:rsid w:val="00BE773D"/>
    <w:rsid w:val="00BF4554"/>
    <w:rsid w:val="00BF7D71"/>
    <w:rsid w:val="00C40F67"/>
    <w:rsid w:val="00C47E1B"/>
    <w:rsid w:val="00C724E0"/>
    <w:rsid w:val="00CA4ADB"/>
    <w:rsid w:val="00CA5409"/>
    <w:rsid w:val="00D033DE"/>
    <w:rsid w:val="00D26CC1"/>
    <w:rsid w:val="00D30A73"/>
    <w:rsid w:val="00D47D9C"/>
    <w:rsid w:val="00D75286"/>
    <w:rsid w:val="00D81810"/>
    <w:rsid w:val="00D943EA"/>
    <w:rsid w:val="00DB5AE2"/>
    <w:rsid w:val="00E06E6A"/>
    <w:rsid w:val="00E23628"/>
    <w:rsid w:val="00E63852"/>
    <w:rsid w:val="00E75775"/>
    <w:rsid w:val="00F10E56"/>
    <w:rsid w:val="00F26873"/>
    <w:rsid w:val="00F540AC"/>
    <w:rsid w:val="00F613D6"/>
    <w:rsid w:val="00FE5BDC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7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10E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695"/>
  </w:style>
  <w:style w:type="character" w:styleId="a3">
    <w:name w:val="Hyperlink"/>
    <w:basedOn w:val="a0"/>
    <w:uiPriority w:val="99"/>
    <w:unhideWhenUsed/>
    <w:rsid w:val="000136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57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E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7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10E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695"/>
  </w:style>
  <w:style w:type="character" w:styleId="a3">
    <w:name w:val="Hyperlink"/>
    <w:basedOn w:val="a0"/>
    <w:uiPriority w:val="99"/>
    <w:unhideWhenUsed/>
    <w:rsid w:val="000136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57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E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ot.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dcterms:created xsi:type="dcterms:W3CDTF">2016-04-12T07:58:00Z</dcterms:created>
  <dcterms:modified xsi:type="dcterms:W3CDTF">2016-04-17T20:01:00Z</dcterms:modified>
</cp:coreProperties>
</file>